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A8620" w14:textId="77777777" w:rsidR="00F70330" w:rsidRDefault="00F70330">
      <w:pPr>
        <w:rPr>
          <w:lang w:val="en-GB"/>
        </w:rPr>
      </w:pPr>
      <w:bookmarkStart w:id="0" w:name="_GoBack"/>
      <w:bookmarkEnd w:id="0"/>
    </w:p>
    <w:p w14:paraId="5DD86C0A" w14:textId="77777777" w:rsidR="00F70330" w:rsidRDefault="00F70330">
      <w:pPr>
        <w:rPr>
          <w:lang w:val="en-GB"/>
        </w:rPr>
      </w:pPr>
    </w:p>
    <w:p w14:paraId="52B5A37C" w14:textId="77777777" w:rsidR="00973E37" w:rsidRDefault="00973E37">
      <w:pPr>
        <w:rPr>
          <w:lang w:val="en-GB"/>
        </w:rPr>
      </w:pPr>
    </w:p>
    <w:p w14:paraId="1D4D9C73" w14:textId="77777777" w:rsidR="00973E37" w:rsidRDefault="00973E37" w:rsidP="00973E37">
      <w:pPr>
        <w:rPr>
          <w:lang w:val="en-GB"/>
        </w:rPr>
      </w:pPr>
    </w:p>
    <w:p w14:paraId="4577976F" w14:textId="77777777" w:rsidR="00973E37" w:rsidRDefault="00973E37" w:rsidP="004A138D">
      <w:pPr>
        <w:pStyle w:val="ListNumber"/>
        <w:rPr>
          <w:lang w:val="en-GB"/>
        </w:rPr>
      </w:pPr>
      <w:r>
        <w:rPr>
          <w:lang w:val="en-GB"/>
        </w:rPr>
        <w:t xml:space="preserve">Which of the SF </w:t>
      </w:r>
      <w:r w:rsidR="004A138D">
        <w:rPr>
          <w:lang w:val="en-GB"/>
        </w:rPr>
        <w:t>C</w:t>
      </w:r>
      <w:r>
        <w:rPr>
          <w:lang w:val="en-GB"/>
        </w:rPr>
        <w:t>lues can I identify in this piece of work and where can this be seen in the documentation?</w:t>
      </w:r>
    </w:p>
    <w:p w14:paraId="17F944E2" w14:textId="77777777" w:rsidR="00973E37" w:rsidRDefault="00973E37" w:rsidP="004A138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14:paraId="50D4577C" w14:textId="77777777" w:rsidR="00F70330" w:rsidRDefault="00F70330" w:rsidP="004A138D">
      <w:pPr>
        <w:pStyle w:val="ListNumber"/>
        <w:rPr>
          <w:lang w:val="en-GB"/>
        </w:rPr>
      </w:pPr>
      <w:r>
        <w:rPr>
          <w:lang w:val="en-GB"/>
        </w:rPr>
        <w:t>How did I respond to the clients’ needs throughout the project?</w:t>
      </w:r>
    </w:p>
    <w:p w14:paraId="7D2D1186" w14:textId="77777777" w:rsidR="00F70330" w:rsidRDefault="00F70330" w:rsidP="004A138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14:paraId="45064DF2" w14:textId="77777777" w:rsidR="00F70330" w:rsidRDefault="00F70330" w:rsidP="004A138D">
      <w:pPr>
        <w:pStyle w:val="ListNumber"/>
        <w:rPr>
          <w:lang w:val="en-GB"/>
        </w:rPr>
      </w:pPr>
      <w:r>
        <w:rPr>
          <w:lang w:val="en-GB"/>
        </w:rPr>
        <w:t xml:space="preserve">How useful on a scale of 1 to 10 </w:t>
      </w:r>
      <w:r w:rsidR="002234BD">
        <w:rPr>
          <w:lang w:val="en-GB"/>
        </w:rPr>
        <w:t xml:space="preserve">(n) </w:t>
      </w:r>
      <w:r>
        <w:rPr>
          <w:lang w:val="en-GB"/>
        </w:rPr>
        <w:t>do I think the event was for the client?</w:t>
      </w:r>
    </w:p>
    <w:p w14:paraId="1DE917F4" w14:textId="77777777" w:rsidR="00F70330" w:rsidRDefault="00F70330" w:rsidP="004A138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14:paraId="1248B9B8" w14:textId="77777777" w:rsidR="00F70330" w:rsidRDefault="00F70330" w:rsidP="004A138D">
      <w:pPr>
        <w:pStyle w:val="ListNumber"/>
        <w:rPr>
          <w:lang w:val="en-GB"/>
        </w:rPr>
      </w:pPr>
      <w:r>
        <w:rPr>
          <w:lang w:val="en-GB"/>
        </w:rPr>
        <w:t xml:space="preserve">What helped get it as high as n? </w:t>
      </w:r>
    </w:p>
    <w:p w14:paraId="0B0985AA" w14:textId="77777777" w:rsidR="00F70330" w:rsidRDefault="00F70330" w:rsidP="004A138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14:paraId="0759789E" w14:textId="77777777" w:rsidR="00F70330" w:rsidRDefault="00F70330" w:rsidP="004A138D">
      <w:pPr>
        <w:pStyle w:val="ListNumber"/>
        <w:rPr>
          <w:lang w:val="en-GB"/>
        </w:rPr>
      </w:pPr>
      <w:r>
        <w:rPr>
          <w:lang w:val="en-GB"/>
        </w:rPr>
        <w:t>What tells me that this is a good piece of SF work?</w:t>
      </w:r>
    </w:p>
    <w:p w14:paraId="0E74FF2C" w14:textId="77777777" w:rsidR="00F70330" w:rsidRDefault="00F70330" w:rsidP="004A138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14:paraId="396DF02F" w14:textId="77777777" w:rsidR="00F70330" w:rsidRDefault="00F70330" w:rsidP="004A138D">
      <w:pPr>
        <w:pStyle w:val="ListNumber"/>
        <w:rPr>
          <w:lang w:val="en-GB"/>
        </w:rPr>
      </w:pPr>
      <w:r>
        <w:rPr>
          <w:lang w:val="en-GB"/>
        </w:rPr>
        <w:t>What do I want to remember for the next time?</w:t>
      </w:r>
    </w:p>
    <w:p w14:paraId="49A41390" w14:textId="77777777" w:rsidR="00F70330" w:rsidRDefault="00F70330">
      <w:pPr>
        <w:rPr>
          <w:lang w:val="en-GB"/>
        </w:rPr>
      </w:pPr>
    </w:p>
    <w:p w14:paraId="368F6902" w14:textId="77777777" w:rsidR="00F70330" w:rsidRDefault="00F70330">
      <w:pPr>
        <w:rPr>
          <w:lang w:val="en-GB"/>
        </w:rPr>
      </w:pPr>
    </w:p>
    <w:p w14:paraId="36BC4892" w14:textId="77777777" w:rsidR="00F70330" w:rsidRDefault="00F70330">
      <w:pPr>
        <w:rPr>
          <w:lang w:val="en-GB"/>
        </w:rPr>
      </w:pPr>
    </w:p>
    <w:sectPr w:rsidR="00F703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5C60" w14:textId="77777777" w:rsidR="00C647B4" w:rsidRDefault="00C647B4">
      <w:r>
        <w:separator/>
      </w:r>
    </w:p>
  </w:endnote>
  <w:endnote w:type="continuationSeparator" w:id="0">
    <w:p w14:paraId="539842FE" w14:textId="77777777" w:rsidR="00C647B4" w:rsidRDefault="00C6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rpe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61C15" w14:textId="77777777" w:rsidR="00C647B4" w:rsidRDefault="00C647B4">
      <w:r>
        <w:separator/>
      </w:r>
    </w:p>
  </w:footnote>
  <w:footnote w:type="continuationSeparator" w:id="0">
    <w:p w14:paraId="167D8018" w14:textId="77777777" w:rsidR="00C647B4" w:rsidRDefault="00C64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68"/>
      <w:gridCol w:w="3196"/>
    </w:tblGrid>
    <w:tr w:rsidR="00F70330" w14:paraId="6F967225" w14:textId="77777777">
      <w:trPr>
        <w:trHeight w:val="709"/>
      </w:trPr>
      <w:tc>
        <w:tcPr>
          <w:tcW w:w="6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A51F9D" w14:textId="337EADE0" w:rsidR="00F70330" w:rsidRDefault="004D1738">
          <w:pPr>
            <w:pStyle w:val="Header"/>
          </w:pPr>
          <w:r>
            <w:rPr>
              <w:rFonts w:ascii="Serpentine" w:hAnsi="Serpentine"/>
              <w:i/>
              <w:noProof/>
              <w:color w:val="0099FF"/>
              <w:sz w:val="40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DE12E0A" wp14:editId="62AFE9EE">
                <wp:simplePos x="0" y="0"/>
                <wp:positionH relativeFrom="column">
                  <wp:posOffset>-44450</wp:posOffset>
                </wp:positionH>
                <wp:positionV relativeFrom="paragraph">
                  <wp:posOffset>481965</wp:posOffset>
                </wp:positionV>
                <wp:extent cx="1021273" cy="4572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IO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27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BAB0FD" w14:textId="77777777" w:rsidR="004A138D" w:rsidRDefault="004A138D" w:rsidP="004A138D">
          <w:pPr>
            <w:jc w:val="center"/>
            <w:rPr>
              <w:lang w:val="en-GB"/>
            </w:rPr>
          </w:pPr>
        </w:p>
        <w:p w14:paraId="11AE476D" w14:textId="77777777" w:rsidR="004D1738" w:rsidRDefault="004D1738" w:rsidP="004D1738">
          <w:pPr>
            <w:ind w:left="0"/>
            <w:rPr>
              <w:rFonts w:asciiTheme="majorHAnsi" w:hAnsiTheme="majorHAnsi"/>
              <w:sz w:val="28"/>
              <w:szCs w:val="28"/>
              <w:lang w:val="en-GB"/>
            </w:rPr>
          </w:pPr>
        </w:p>
        <w:p w14:paraId="0C9DFA9E" w14:textId="77777777" w:rsidR="00F70330" w:rsidRPr="004A138D" w:rsidRDefault="00F70330" w:rsidP="004A138D">
          <w:pPr>
            <w:jc w:val="center"/>
            <w:rPr>
              <w:rFonts w:asciiTheme="majorHAnsi" w:hAnsiTheme="majorHAnsi"/>
              <w:sz w:val="28"/>
              <w:szCs w:val="28"/>
              <w:lang w:val="en-GB"/>
            </w:rPr>
          </w:pPr>
          <w:r w:rsidRPr="004A138D">
            <w:rPr>
              <w:rFonts w:asciiTheme="majorHAnsi" w:hAnsiTheme="majorHAnsi"/>
              <w:sz w:val="28"/>
              <w:szCs w:val="28"/>
              <w:lang w:val="en-GB"/>
            </w:rPr>
            <w:t>Candidate’s</w:t>
          </w:r>
        </w:p>
        <w:p w14:paraId="23A44276" w14:textId="57405CCC" w:rsidR="00F70330" w:rsidRDefault="001465FE" w:rsidP="004134AD">
          <w:pPr>
            <w:jc w:val="center"/>
            <w:rPr>
              <w:lang w:val="en-GB"/>
            </w:rPr>
          </w:pPr>
          <w:r w:rsidRPr="004A138D">
            <w:rPr>
              <w:rFonts w:asciiTheme="majorHAnsi" w:hAnsiTheme="majorHAnsi"/>
              <w:sz w:val="28"/>
              <w:szCs w:val="28"/>
              <w:lang w:val="en-GB"/>
            </w:rPr>
            <w:t>Reflections Template 1.</w:t>
          </w:r>
          <w:r w:rsidR="004134AD">
            <w:rPr>
              <w:rFonts w:asciiTheme="majorHAnsi" w:hAnsiTheme="majorHAnsi"/>
              <w:sz w:val="28"/>
              <w:szCs w:val="28"/>
              <w:lang w:val="en-GB"/>
            </w:rPr>
            <w:t>2</w:t>
          </w:r>
        </w:p>
      </w:tc>
    </w:tr>
  </w:tbl>
  <w:p w14:paraId="79A5E801" w14:textId="77777777" w:rsidR="00F70330" w:rsidRDefault="00F703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EC1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EA207F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7"/>
    <w:rsid w:val="000E5F82"/>
    <w:rsid w:val="001465FE"/>
    <w:rsid w:val="001F093F"/>
    <w:rsid w:val="002234BD"/>
    <w:rsid w:val="002B666F"/>
    <w:rsid w:val="004134AD"/>
    <w:rsid w:val="004A138D"/>
    <w:rsid w:val="004C50B3"/>
    <w:rsid w:val="004D1738"/>
    <w:rsid w:val="0078570B"/>
    <w:rsid w:val="00973E37"/>
    <w:rsid w:val="00C647B4"/>
    <w:rsid w:val="00F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04D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pPr>
      <w:ind w:left="180"/>
    </w:pPr>
    <w:rPr>
      <w:rFonts w:ascii="Arial" w:hAnsi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4A138D"/>
    <w:pPr>
      <w:numPr>
        <w:numId w:val="2"/>
      </w:numPr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Reflections on the Team Event in Sinaia for OMV / Petrom</vt:lpstr>
    </vt:vector>
  </TitlesOfParts>
  <Company>SolutionsAcademy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Reflections on the Team Event in Sinaia for OMV / Petrom</dc:title>
  <dc:subject/>
  <dc:creator>Kirsten Dierolf</dc:creator>
  <cp:keywords/>
  <cp:lastModifiedBy>hi@yesand.co.uk</cp:lastModifiedBy>
  <cp:revision>2</cp:revision>
  <dcterms:created xsi:type="dcterms:W3CDTF">2017-02-25T15:53:00Z</dcterms:created>
  <dcterms:modified xsi:type="dcterms:W3CDTF">2017-02-25T15:53:00Z</dcterms:modified>
</cp:coreProperties>
</file>